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13" w:rsidRPr="002102EE" w:rsidRDefault="00A12713" w:rsidP="00DD2E6F">
      <w:pPr>
        <w:jc w:val="center"/>
        <w:rPr>
          <w:rFonts w:ascii="黑体" w:eastAsia="黑体" w:hAnsi="黑体"/>
          <w:sz w:val="28"/>
          <w:szCs w:val="28"/>
        </w:rPr>
      </w:pPr>
      <w:r w:rsidRPr="002102EE">
        <w:rPr>
          <w:rFonts w:ascii="黑体" w:eastAsia="黑体" w:hAnsi="黑体" w:hint="eastAsia"/>
          <w:sz w:val="28"/>
          <w:szCs w:val="28"/>
        </w:rPr>
        <w:t>习近平主持召开中央全面深化改革领导小组第六次会议强调</w:t>
      </w:r>
    </w:p>
    <w:p w:rsidR="00A12713" w:rsidRPr="002102EE" w:rsidRDefault="00A12713" w:rsidP="00DD2E6F">
      <w:pPr>
        <w:jc w:val="center"/>
        <w:rPr>
          <w:b/>
          <w:sz w:val="32"/>
          <w:szCs w:val="28"/>
        </w:rPr>
      </w:pPr>
      <w:r w:rsidRPr="002102EE">
        <w:rPr>
          <w:rFonts w:hint="eastAsia"/>
          <w:b/>
          <w:sz w:val="32"/>
          <w:szCs w:val="28"/>
        </w:rPr>
        <w:t>学习贯彻党的十八届四中全会精神</w:t>
      </w:r>
    </w:p>
    <w:p w:rsidR="00A12713" w:rsidRPr="002102EE" w:rsidRDefault="00A12713" w:rsidP="00DD2E6F">
      <w:pPr>
        <w:jc w:val="center"/>
        <w:rPr>
          <w:b/>
          <w:sz w:val="32"/>
          <w:szCs w:val="28"/>
        </w:rPr>
      </w:pPr>
      <w:r w:rsidRPr="002102EE">
        <w:rPr>
          <w:rFonts w:hint="eastAsia"/>
          <w:b/>
          <w:sz w:val="32"/>
          <w:szCs w:val="28"/>
        </w:rPr>
        <w:t>运用法治思维和法治方式推进改革</w:t>
      </w:r>
    </w:p>
    <w:p w:rsidR="00A12713" w:rsidRPr="002102EE" w:rsidRDefault="00A12713" w:rsidP="002102EE">
      <w:pPr>
        <w:spacing w:afterLines="100" w:after="312"/>
        <w:jc w:val="center"/>
        <w:rPr>
          <w:rFonts w:ascii="黑体" w:eastAsia="黑体" w:hAnsi="黑体"/>
          <w:sz w:val="28"/>
          <w:szCs w:val="28"/>
        </w:rPr>
      </w:pPr>
      <w:r w:rsidRPr="002102EE">
        <w:rPr>
          <w:rFonts w:ascii="黑体" w:eastAsia="黑体" w:hAnsi="黑体" w:hint="eastAsia"/>
          <w:sz w:val="28"/>
          <w:szCs w:val="28"/>
        </w:rPr>
        <w:t>李克强刘云山出席</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新华社北京</w:t>
      </w:r>
      <w:r w:rsidRPr="00DD2E6F">
        <w:rPr>
          <w:rFonts w:ascii="Times New Roman" w:hAnsi="Times New Roman" w:cs="Times New Roman"/>
          <w:sz w:val="24"/>
        </w:rPr>
        <w:t>10</w:t>
      </w:r>
      <w:r w:rsidRPr="00DD2E6F">
        <w:rPr>
          <w:rFonts w:ascii="Times New Roman" w:hAnsi="Times New Roman" w:cs="Times New Roman"/>
          <w:sz w:val="24"/>
        </w:rPr>
        <w:t>月</w:t>
      </w:r>
      <w:r w:rsidRPr="00DD2E6F">
        <w:rPr>
          <w:rFonts w:ascii="Times New Roman" w:hAnsi="Times New Roman" w:cs="Times New Roman"/>
          <w:sz w:val="24"/>
        </w:rPr>
        <w:t>27</w:t>
      </w:r>
      <w:bookmarkStart w:id="0" w:name="_GoBack"/>
      <w:bookmarkEnd w:id="0"/>
      <w:r w:rsidRPr="00DD2E6F">
        <w:rPr>
          <w:rFonts w:ascii="Times New Roman" w:hAnsi="Times New Roman" w:cs="Times New Roman"/>
          <w:sz w:val="24"/>
        </w:rPr>
        <w:t>日电</w:t>
      </w:r>
      <w:r w:rsidRPr="00DD2E6F">
        <w:rPr>
          <w:rFonts w:ascii="Times New Roman" w:hAnsi="Times New Roman" w:cs="Times New Roman"/>
          <w:sz w:val="24"/>
        </w:rPr>
        <w:t xml:space="preserve">  </w:t>
      </w:r>
      <w:r w:rsidRPr="00DD2E6F">
        <w:rPr>
          <w:rFonts w:ascii="Times New Roman" w:hAnsi="Times New Roman" w:cs="Times New Roman"/>
          <w:sz w:val="24"/>
        </w:rPr>
        <w:t>中共中央总书记、国家主席、中央军委主席、中央全面深化改革领导小组组长习近平</w:t>
      </w:r>
      <w:r w:rsidRPr="00DD2E6F">
        <w:rPr>
          <w:rFonts w:ascii="Times New Roman" w:hAnsi="Times New Roman" w:cs="Times New Roman"/>
          <w:sz w:val="24"/>
        </w:rPr>
        <w:t>10</w:t>
      </w:r>
      <w:r w:rsidRPr="00DD2E6F">
        <w:rPr>
          <w:rFonts w:ascii="Times New Roman" w:hAnsi="Times New Roman" w:cs="Times New Roman"/>
          <w:sz w:val="24"/>
        </w:rPr>
        <w:t>月</w:t>
      </w:r>
      <w:r w:rsidRPr="00DD2E6F">
        <w:rPr>
          <w:rFonts w:ascii="Times New Roman" w:hAnsi="Times New Roman" w:cs="Times New Roman"/>
          <w:sz w:val="24"/>
        </w:rPr>
        <w:t>27</w:t>
      </w:r>
      <w:r w:rsidRPr="00DD2E6F">
        <w:rPr>
          <w:rFonts w:ascii="Times New Roman" w:hAnsi="Times New Roman" w:cs="Times New Roman"/>
          <w:sz w:val="24"/>
        </w:rPr>
        <w:t>日上午主持召开中央全面深化改革领导小组第六次会议并发表重要讲话。他强调，党的十八届四中全会通过了全面推进依法治国的决定，与党的十八届三中全会通过的全面深化改革的决定形成了姊妹篇。全面深化改革需要法治保障，全面推进依法治国也需要深化改革。学习贯彻党的十八届四中全会精神是当前和今后一个时期全党全国的重大政治任务，各地区各部门务必抓紧抓好，切实提高运用法治思维和法治方式推进改革的能力和水平。</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中共中央政治局常委、中央全面深化改革领导小组副组长李克强、刘云山出席会议。</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会议审议了《关于加强社会主义协商民主建设的意见》、《关于中国（上海）自由贸易试验区工作进展和可复制改革试点经验的推广意见》、《关于加强中国特色新型智库建设的意见》，审议通过了《关于国家重大科研基础设施和大型科研仪器向社会开放的意见》，建议根据会议讨论情况进一步修改完善后按程序报批实施。</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习近平在讲话中指出，社会主义协商民主在我国有根、有源、有生命力，是中国共产党人和中国人民的伟大创造，是中国社会主义民主政治的特有形式和独特优势，是党的群众路线在政治领域的重要体现。对这个基本定性，我们要深刻理解，进一步凝聚共识，更好推进这项制度建设。我们坚持有事多商量，遇事多商量，做事多商量，商量得越多越</w:t>
      </w:r>
      <w:proofErr w:type="gramStart"/>
      <w:r w:rsidRPr="00DD2E6F">
        <w:rPr>
          <w:rFonts w:ascii="Times New Roman" w:hAnsi="Times New Roman" w:cs="Times New Roman"/>
          <w:sz w:val="24"/>
        </w:rPr>
        <w:t>深入越</w:t>
      </w:r>
      <w:proofErr w:type="gramEnd"/>
      <w:r w:rsidRPr="00DD2E6F">
        <w:rPr>
          <w:rFonts w:ascii="Times New Roman" w:hAnsi="Times New Roman" w:cs="Times New Roman"/>
          <w:sz w:val="24"/>
        </w:rPr>
        <w:t>好，就是要通过商量出办法、出共识、出感情、出团结。加强社会主义协商民主建设的目标是构建程序合理、环节完整的协商民主体系，为我国社会主义民主政治注入新的活力。加强协商民主建设，要坚持党的领导、人民当家作主、依法治国有机统一，坚定不移走中国特色社会</w:t>
      </w:r>
      <w:r w:rsidRPr="00DD2E6F">
        <w:rPr>
          <w:rFonts w:ascii="Times New Roman" w:hAnsi="Times New Roman" w:cs="Times New Roman"/>
          <w:sz w:val="24"/>
        </w:rPr>
        <w:lastRenderedPageBreak/>
        <w:t>主义政治发展道路，有组织、有重点、分层次积极稳妥推进各方面协商。</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习近平强调，上海自由贸易试验区成立以来，在党中央、国务院领导下，在中央有关部门和上海市委、市政府共同努力下，以制度创新为核心，以形成可复制可推广经验为要求，在简政放权、放管结合、加快政府职能转变、体制机制创新、促进贸易投资便利化以及营造市场化、国际化、法治化营商环境等方面，进行了积极探索和大胆尝试，取得了一系列新成果，为在全国范围内深化改革和扩大开放探索了新途径、积累了新经验。党的十八届三中全会提出，要在推进现有试点基础上，选择若干具备条件的地方发展自由贸易园（港）区。上海自由贸易试验区取得的经验，是我们在这块试验田上试验培育出的种子，要把这些种子在更大范围内播种扩散，尽快开花结果，对试验取得的可复制可推广的经验，能在其他地区推广的要尽快推广，能在全国推广的要推广到全国。</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习近平指出，总体上看，现在一些地方和部门，科技资源配置分散、封闭、重复建设问题比较突出，不少科研设施和仪器重复建设和购置，闲置浪费比较严重，专业化服务能力不高。要从健全国家创新体系、提高全社会创新能力的高度，通过深化改革和制度创新，把公共财政投资形成的国家重大科研基础设施和大型科研仪器向社会开放，让它们更好为科技创新服务、为社会服务。推进这项改革要细化公开有关实施操作办法，加强统筹协调，一些探索性较强的问题可先试点。</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习近平强调，智力资源是一个国家、一个民族最宝贵的资源。我们进行治国理政，必须善于集中各方面智慧、凝聚最广泛力量。改革发展任务越是艰巨繁重，越需要强大的智力支持。近些年来，我国</w:t>
      </w:r>
      <w:proofErr w:type="gramStart"/>
      <w:r w:rsidRPr="00DD2E6F">
        <w:rPr>
          <w:rFonts w:ascii="Times New Roman" w:hAnsi="Times New Roman" w:cs="Times New Roman"/>
          <w:sz w:val="24"/>
        </w:rPr>
        <w:t>智库发展</w:t>
      </w:r>
      <w:proofErr w:type="gramEnd"/>
      <w:r w:rsidRPr="00DD2E6F">
        <w:rPr>
          <w:rFonts w:ascii="Times New Roman" w:hAnsi="Times New Roman" w:cs="Times New Roman"/>
          <w:sz w:val="24"/>
        </w:rPr>
        <w:t>很快，在出思想、出成果、出人才方面取得了很大成绩，为推动改革开放和现代化建设</w:t>
      </w:r>
      <w:proofErr w:type="gramStart"/>
      <w:r w:rsidRPr="00DD2E6F">
        <w:rPr>
          <w:rFonts w:ascii="Times New Roman" w:hAnsi="Times New Roman" w:cs="Times New Roman"/>
          <w:sz w:val="24"/>
        </w:rPr>
        <w:t>作出</w:t>
      </w:r>
      <w:proofErr w:type="gramEnd"/>
      <w:r w:rsidRPr="00DD2E6F">
        <w:rPr>
          <w:rFonts w:ascii="Times New Roman" w:hAnsi="Times New Roman" w:cs="Times New Roman"/>
          <w:sz w:val="24"/>
        </w:rPr>
        <w:t>了重要贡献。同时，随着形势发展，</w:t>
      </w:r>
      <w:proofErr w:type="gramStart"/>
      <w:r w:rsidRPr="00DD2E6F">
        <w:rPr>
          <w:rFonts w:ascii="Times New Roman" w:hAnsi="Times New Roman" w:cs="Times New Roman"/>
          <w:sz w:val="24"/>
        </w:rPr>
        <w:t>智库建设</w:t>
      </w:r>
      <w:proofErr w:type="gramEnd"/>
      <w:r w:rsidRPr="00DD2E6F">
        <w:rPr>
          <w:rFonts w:ascii="Times New Roman" w:hAnsi="Times New Roman" w:cs="Times New Roman"/>
          <w:sz w:val="24"/>
        </w:rPr>
        <w:t>跟不上、</w:t>
      </w:r>
      <w:proofErr w:type="gramStart"/>
      <w:r w:rsidRPr="00DD2E6F">
        <w:rPr>
          <w:rFonts w:ascii="Times New Roman" w:hAnsi="Times New Roman" w:cs="Times New Roman"/>
          <w:sz w:val="24"/>
        </w:rPr>
        <w:t>不</w:t>
      </w:r>
      <w:proofErr w:type="gramEnd"/>
      <w:r w:rsidRPr="00DD2E6F">
        <w:rPr>
          <w:rFonts w:ascii="Times New Roman" w:hAnsi="Times New Roman" w:cs="Times New Roman"/>
          <w:sz w:val="24"/>
        </w:rPr>
        <w:t>适应的问题也越来越突出，尤其是缺乏具有较大影响力和国际知名度的高质量智库。要从推动科学决策、民主决策，推进国家治理体系和治理能力现代化、增强国家</w:t>
      </w:r>
      <w:proofErr w:type="gramStart"/>
      <w:r w:rsidRPr="00DD2E6F">
        <w:rPr>
          <w:rFonts w:ascii="Times New Roman" w:hAnsi="Times New Roman" w:cs="Times New Roman"/>
          <w:sz w:val="24"/>
        </w:rPr>
        <w:t>软实力</w:t>
      </w:r>
      <w:proofErr w:type="gramEnd"/>
      <w:r w:rsidRPr="00DD2E6F">
        <w:rPr>
          <w:rFonts w:ascii="Times New Roman" w:hAnsi="Times New Roman" w:cs="Times New Roman"/>
          <w:sz w:val="24"/>
        </w:rPr>
        <w:t>的战略高度，把中国特色</w:t>
      </w:r>
      <w:proofErr w:type="gramStart"/>
      <w:r w:rsidRPr="00DD2E6F">
        <w:rPr>
          <w:rFonts w:ascii="Times New Roman" w:hAnsi="Times New Roman" w:cs="Times New Roman"/>
          <w:sz w:val="24"/>
        </w:rPr>
        <w:t>新型智库</w:t>
      </w:r>
      <w:proofErr w:type="gramEnd"/>
      <w:r w:rsidRPr="00DD2E6F">
        <w:rPr>
          <w:rFonts w:ascii="Times New Roman" w:hAnsi="Times New Roman" w:cs="Times New Roman"/>
          <w:sz w:val="24"/>
        </w:rPr>
        <w:t>建设作为一项重大而紧迫的任务切实抓好。要坚持党的领导，把握正确导向，充分体现中国特色、中国风格、中国气派；坚持科学精神，鼓励大胆探索；坚持围绕大局，服务中心工作；坚持改革创新，规范发展。要统筹推进党政部门、社科院、党校行政学院、高校、军队、科技和企业、社会</w:t>
      </w:r>
      <w:proofErr w:type="gramStart"/>
      <w:r w:rsidRPr="00DD2E6F">
        <w:rPr>
          <w:rFonts w:ascii="Times New Roman" w:hAnsi="Times New Roman" w:cs="Times New Roman"/>
          <w:sz w:val="24"/>
        </w:rPr>
        <w:t>智库协调</w:t>
      </w:r>
      <w:proofErr w:type="gramEnd"/>
      <w:r w:rsidRPr="00DD2E6F">
        <w:rPr>
          <w:rFonts w:ascii="Times New Roman" w:hAnsi="Times New Roman" w:cs="Times New Roman"/>
          <w:sz w:val="24"/>
        </w:rPr>
        <w:t>发展，形成定位明晰、特色鲜明、规模适度、布局合理的中国特色</w:t>
      </w:r>
      <w:proofErr w:type="gramStart"/>
      <w:r w:rsidRPr="00DD2E6F">
        <w:rPr>
          <w:rFonts w:ascii="Times New Roman" w:hAnsi="Times New Roman" w:cs="Times New Roman"/>
          <w:sz w:val="24"/>
        </w:rPr>
        <w:t>新型智库</w:t>
      </w:r>
      <w:proofErr w:type="gramEnd"/>
      <w:r w:rsidRPr="00DD2E6F">
        <w:rPr>
          <w:rFonts w:ascii="Times New Roman" w:hAnsi="Times New Roman" w:cs="Times New Roman"/>
          <w:sz w:val="24"/>
        </w:rPr>
        <w:t>体系，重点建设一批</w:t>
      </w:r>
      <w:r w:rsidRPr="00DD2E6F">
        <w:rPr>
          <w:rFonts w:ascii="Times New Roman" w:hAnsi="Times New Roman" w:cs="Times New Roman"/>
          <w:sz w:val="24"/>
        </w:rPr>
        <w:lastRenderedPageBreak/>
        <w:t>具有较大影响和国际影响力的高端智库，重视</w:t>
      </w:r>
      <w:proofErr w:type="gramStart"/>
      <w:r w:rsidRPr="00DD2E6F">
        <w:rPr>
          <w:rFonts w:ascii="Times New Roman" w:hAnsi="Times New Roman" w:cs="Times New Roman"/>
          <w:sz w:val="24"/>
        </w:rPr>
        <w:t>专业化智库建设</w:t>
      </w:r>
      <w:proofErr w:type="gramEnd"/>
      <w:r w:rsidRPr="00DD2E6F">
        <w:rPr>
          <w:rFonts w:ascii="Times New Roman" w:hAnsi="Times New Roman" w:cs="Times New Roman"/>
          <w:sz w:val="24"/>
        </w:rPr>
        <w:t>。</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习近平指出，科学立法是处理改革和法治关系的重要环节。要实现立法和改革决策相衔接，做到重大改革于法有据、立法主动适应改革发展需要。在研究改革方案和改革措施时，要同步考虑改革涉及的立法问题，及时提出立法需求和立法建议。实践证明行之有效的，要及时上升为法律。实践条件还不成熟、需要先行先试的，要按照法定程序</w:t>
      </w:r>
      <w:proofErr w:type="gramStart"/>
      <w:r w:rsidRPr="00DD2E6F">
        <w:rPr>
          <w:rFonts w:ascii="Times New Roman" w:hAnsi="Times New Roman" w:cs="Times New Roman"/>
          <w:sz w:val="24"/>
        </w:rPr>
        <w:t>作出</w:t>
      </w:r>
      <w:proofErr w:type="gramEnd"/>
      <w:r w:rsidRPr="00DD2E6F">
        <w:rPr>
          <w:rFonts w:ascii="Times New Roman" w:hAnsi="Times New Roman" w:cs="Times New Roman"/>
          <w:sz w:val="24"/>
        </w:rPr>
        <w:t>授权。对不适应改革要求的法律法规，要及时修改和废止。要加强法律解释工作，及时明确法律规定含义和适用法律依据。要把党的十八届四中全会提出的</w:t>
      </w:r>
      <w:r w:rsidRPr="00DD2E6F">
        <w:rPr>
          <w:rFonts w:ascii="Times New Roman" w:hAnsi="Times New Roman" w:cs="Times New Roman"/>
          <w:sz w:val="24"/>
        </w:rPr>
        <w:t>180</w:t>
      </w:r>
      <w:r w:rsidRPr="00DD2E6F">
        <w:rPr>
          <w:rFonts w:ascii="Times New Roman" w:hAnsi="Times New Roman" w:cs="Times New Roman"/>
          <w:sz w:val="24"/>
        </w:rPr>
        <w:t>多项对依法治国具有重要意义的改革举措，纳入改革任务总台账，一体部署、一体落实、一体督办。</w:t>
      </w:r>
    </w:p>
    <w:p w:rsidR="00A12713" w:rsidRPr="00DD2E6F" w:rsidRDefault="00A12713" w:rsidP="00DD2E6F">
      <w:pPr>
        <w:spacing w:line="360" w:lineRule="auto"/>
        <w:ind w:firstLineChars="200" w:firstLine="480"/>
        <w:rPr>
          <w:rFonts w:ascii="Times New Roman" w:hAnsi="Times New Roman" w:cs="Times New Roman"/>
          <w:sz w:val="24"/>
        </w:rPr>
      </w:pPr>
      <w:r w:rsidRPr="00DD2E6F">
        <w:rPr>
          <w:rFonts w:ascii="Times New Roman" w:hAnsi="Times New Roman" w:cs="Times New Roman"/>
          <w:sz w:val="24"/>
        </w:rPr>
        <w:t>中央全面深化改革领导小组成员出席，中央和国家有关部门负责同志列席会议。</w:t>
      </w:r>
    </w:p>
    <w:sectPr w:rsidR="00A12713" w:rsidRPr="00DD2E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4DB" w:rsidRDefault="003E64DB" w:rsidP="002102EE">
      <w:r>
        <w:separator/>
      </w:r>
    </w:p>
  </w:endnote>
  <w:endnote w:type="continuationSeparator" w:id="0">
    <w:p w:rsidR="003E64DB" w:rsidRDefault="003E64DB" w:rsidP="0021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4DB" w:rsidRDefault="003E64DB" w:rsidP="002102EE">
      <w:r>
        <w:separator/>
      </w:r>
    </w:p>
  </w:footnote>
  <w:footnote w:type="continuationSeparator" w:id="0">
    <w:p w:rsidR="003E64DB" w:rsidRDefault="003E64DB" w:rsidP="00210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713"/>
    <w:rsid w:val="002102EE"/>
    <w:rsid w:val="003E64DB"/>
    <w:rsid w:val="00A12713"/>
    <w:rsid w:val="00B12201"/>
    <w:rsid w:val="00DD2E6F"/>
    <w:rsid w:val="00FD0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02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02EE"/>
    <w:rPr>
      <w:sz w:val="18"/>
      <w:szCs w:val="18"/>
    </w:rPr>
  </w:style>
  <w:style w:type="paragraph" w:styleId="a4">
    <w:name w:val="footer"/>
    <w:basedOn w:val="a"/>
    <w:link w:val="Char0"/>
    <w:uiPriority w:val="99"/>
    <w:unhideWhenUsed/>
    <w:rsid w:val="002102EE"/>
    <w:pPr>
      <w:tabs>
        <w:tab w:val="center" w:pos="4153"/>
        <w:tab w:val="right" w:pos="8306"/>
      </w:tabs>
      <w:snapToGrid w:val="0"/>
      <w:jc w:val="left"/>
    </w:pPr>
    <w:rPr>
      <w:sz w:val="18"/>
      <w:szCs w:val="18"/>
    </w:rPr>
  </w:style>
  <w:style w:type="character" w:customStyle="1" w:styleId="Char0">
    <w:name w:val="页脚 Char"/>
    <w:basedOn w:val="a0"/>
    <w:link w:val="a4"/>
    <w:uiPriority w:val="99"/>
    <w:rsid w:val="002102E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02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02EE"/>
    <w:rPr>
      <w:sz w:val="18"/>
      <w:szCs w:val="18"/>
    </w:rPr>
  </w:style>
  <w:style w:type="paragraph" w:styleId="a4">
    <w:name w:val="footer"/>
    <w:basedOn w:val="a"/>
    <w:link w:val="Char0"/>
    <w:uiPriority w:val="99"/>
    <w:unhideWhenUsed/>
    <w:rsid w:val="002102EE"/>
    <w:pPr>
      <w:tabs>
        <w:tab w:val="center" w:pos="4153"/>
        <w:tab w:val="right" w:pos="8306"/>
      </w:tabs>
      <w:snapToGrid w:val="0"/>
      <w:jc w:val="left"/>
    </w:pPr>
    <w:rPr>
      <w:sz w:val="18"/>
      <w:szCs w:val="18"/>
    </w:rPr>
  </w:style>
  <w:style w:type="character" w:customStyle="1" w:styleId="Char0">
    <w:name w:val="页脚 Char"/>
    <w:basedOn w:val="a0"/>
    <w:link w:val="a4"/>
    <w:uiPriority w:val="99"/>
    <w:rsid w:val="002102E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315</Words>
  <Characters>1802</Characters>
  <Application>Microsoft Office Word</Application>
  <DocSecurity>0</DocSecurity>
  <Lines>15</Lines>
  <Paragraphs>4</Paragraphs>
  <ScaleCrop>false</ScaleCrop>
  <Company>MS</Company>
  <LinksUpToDate>false</LinksUpToDate>
  <CharactersWithSpaces>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AFI</dc:creator>
  <cp:lastModifiedBy>AFI</cp:lastModifiedBy>
  <cp:revision>4</cp:revision>
  <dcterms:created xsi:type="dcterms:W3CDTF">2014-10-28T04:26:00Z</dcterms:created>
  <dcterms:modified xsi:type="dcterms:W3CDTF">2014-10-31T00:29:00Z</dcterms:modified>
</cp:coreProperties>
</file>