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09C" w:rsidRPr="002B5211" w:rsidRDefault="00886378" w:rsidP="00C87869">
      <w:pPr>
        <w:jc w:val="center"/>
        <w:rPr>
          <w:b/>
          <w:sz w:val="32"/>
        </w:rPr>
      </w:pPr>
      <w:r w:rsidRPr="002B5211">
        <w:rPr>
          <w:rFonts w:hint="eastAsia"/>
          <w:b/>
          <w:sz w:val="32"/>
        </w:rPr>
        <w:t>人民日报评论员：</w:t>
      </w:r>
      <w:r w:rsidR="00AA709C" w:rsidRPr="002B5211">
        <w:rPr>
          <w:rFonts w:hint="eastAsia"/>
          <w:b/>
          <w:sz w:val="32"/>
        </w:rPr>
        <w:t>为中华民族伟大复兴提供法治保障</w:t>
      </w:r>
    </w:p>
    <w:p w:rsidR="00AA709C" w:rsidRPr="00C87869" w:rsidRDefault="00AA709C" w:rsidP="002B5211">
      <w:pPr>
        <w:spacing w:afterLines="100" w:after="312"/>
        <w:jc w:val="center"/>
        <w:rPr>
          <w:sz w:val="28"/>
        </w:rPr>
      </w:pPr>
      <w:r w:rsidRPr="00C87869">
        <w:rPr>
          <w:rFonts w:hint="eastAsia"/>
          <w:sz w:val="28"/>
        </w:rPr>
        <w:t>一论深入学习贯彻十八届四中全会精神</w:t>
      </w:r>
    </w:p>
    <w:p w:rsidR="00AA709C" w:rsidRPr="00C87869" w:rsidRDefault="00AA709C" w:rsidP="00C87869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C87869">
        <w:rPr>
          <w:rFonts w:ascii="Times New Roman" w:hAnsi="Times New Roman" w:cs="Times New Roman"/>
          <w:sz w:val="24"/>
        </w:rPr>
        <w:t>对于行进在现代化之路上的中国，法治是繁荣稳定的基石；对于掌舵民族复兴航船的中国共产党，法治是执政兴国的支撑。</w:t>
      </w:r>
    </w:p>
    <w:p w:rsidR="00AA709C" w:rsidRPr="00C87869" w:rsidRDefault="00AA709C" w:rsidP="00C87869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C87869">
        <w:rPr>
          <w:rFonts w:ascii="Times New Roman" w:hAnsi="Times New Roman" w:cs="Times New Roman"/>
          <w:sz w:val="24"/>
        </w:rPr>
        <w:t>在全面建成小康社会的关键阶段，在全面深化改革的攻坚时期，党的十八届四中全会以依法治国为主题，吹响了建设社会主义法治国家的进军号。全会通过的《中共中央关于全面推进依法治国若干重大问题的决定》，是我国历史上第一个关于加强法治建设的专门决定，凝聚了全党智慧，体现了人民意志，是指导新形势下全面推进依法治国的纲领性文件。</w:t>
      </w:r>
      <w:bookmarkStart w:id="0" w:name="_GoBack"/>
      <w:bookmarkEnd w:id="0"/>
      <w:r w:rsidRPr="00C87869">
        <w:rPr>
          <w:rFonts w:ascii="Times New Roman" w:hAnsi="Times New Roman" w:cs="Times New Roman"/>
          <w:sz w:val="24"/>
        </w:rPr>
        <w:t>全会强调，全面推进依法治国是事关我们党执政兴国的一个全局性问题，必须将学习贯彻全会精神作为一项重要政治任务，扎实抓好落实。</w:t>
      </w:r>
    </w:p>
    <w:p w:rsidR="00AA709C" w:rsidRPr="00C87869" w:rsidRDefault="00AA709C" w:rsidP="00C87869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C87869">
        <w:rPr>
          <w:rFonts w:ascii="Times New Roman" w:hAnsi="Times New Roman" w:cs="Times New Roman"/>
          <w:sz w:val="24"/>
        </w:rPr>
        <w:t>“</w:t>
      </w:r>
      <w:r w:rsidRPr="00C87869">
        <w:rPr>
          <w:rFonts w:ascii="Times New Roman" w:hAnsi="Times New Roman" w:cs="Times New Roman"/>
          <w:sz w:val="24"/>
        </w:rPr>
        <w:t>以律均清浊，以法定治乱。</w:t>
      </w:r>
      <w:r w:rsidRPr="00C87869">
        <w:rPr>
          <w:rFonts w:ascii="Times New Roman" w:hAnsi="Times New Roman" w:cs="Times New Roman"/>
          <w:sz w:val="24"/>
        </w:rPr>
        <w:t>”</w:t>
      </w:r>
      <w:r w:rsidRPr="00C87869">
        <w:rPr>
          <w:rFonts w:ascii="Times New Roman" w:hAnsi="Times New Roman" w:cs="Times New Roman"/>
          <w:sz w:val="24"/>
        </w:rPr>
        <w:t>如果说</w:t>
      </w:r>
      <w:r w:rsidRPr="00C87869">
        <w:rPr>
          <w:rFonts w:ascii="Times New Roman" w:hAnsi="Times New Roman" w:cs="Times New Roman"/>
          <w:sz w:val="24"/>
        </w:rPr>
        <w:t>17</w:t>
      </w:r>
      <w:r w:rsidRPr="00C87869">
        <w:rPr>
          <w:rFonts w:ascii="Times New Roman" w:hAnsi="Times New Roman" w:cs="Times New Roman"/>
          <w:sz w:val="24"/>
        </w:rPr>
        <w:t>年前党的十五大提出依法治国基本方略，开启了社会主义法治国家建设的伟大航程，那么十八届四中全会再次部署全面推进依法治国，则是在这条道路上的一次历史性跨越，体现了我们党在治国</w:t>
      </w:r>
      <w:proofErr w:type="gramStart"/>
      <w:r w:rsidRPr="00C87869">
        <w:rPr>
          <w:rFonts w:ascii="Times New Roman" w:hAnsi="Times New Roman" w:cs="Times New Roman"/>
          <w:sz w:val="24"/>
        </w:rPr>
        <w:t>理政上认识</w:t>
      </w:r>
      <w:proofErr w:type="gramEnd"/>
      <w:r w:rsidRPr="00C87869">
        <w:rPr>
          <w:rFonts w:ascii="Times New Roman" w:hAnsi="Times New Roman" w:cs="Times New Roman"/>
          <w:sz w:val="24"/>
        </w:rPr>
        <w:t>的突破、手段的创新。全会提出的新观点、新举措，必将提升国家治理体系和治理能力现代化水平，为中国特色社会主义事业提供制度框架，为中华民族伟大复兴提供法治保障。</w:t>
      </w:r>
    </w:p>
    <w:p w:rsidR="00AA709C" w:rsidRPr="00C87869" w:rsidRDefault="00AA709C" w:rsidP="00C87869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C87869">
        <w:rPr>
          <w:rFonts w:ascii="Times New Roman" w:hAnsi="Times New Roman" w:cs="Times New Roman"/>
          <w:sz w:val="24"/>
        </w:rPr>
        <w:t>全面推进依法治国，是深刻总结我国社会主义法治建设成功经验和深刻教训</w:t>
      </w:r>
      <w:proofErr w:type="gramStart"/>
      <w:r w:rsidRPr="00C87869">
        <w:rPr>
          <w:rFonts w:ascii="Times New Roman" w:hAnsi="Times New Roman" w:cs="Times New Roman"/>
          <w:sz w:val="24"/>
        </w:rPr>
        <w:t>作出</w:t>
      </w:r>
      <w:proofErr w:type="gramEnd"/>
      <w:r w:rsidRPr="00C87869">
        <w:rPr>
          <w:rFonts w:ascii="Times New Roman" w:hAnsi="Times New Roman" w:cs="Times New Roman"/>
          <w:sz w:val="24"/>
        </w:rPr>
        <w:t>的重大抉择。改革开放以来，从提出依法治国基本方略，到确定依法执政基本方式；从中国特色社会主义法律体系形成，到建设法治政府、完善司法体制，中国发展的进程，也正是法治进步的过程。实践证明，什么时候重视法治、法治昌明，什么时候就国泰民安；什么时候忽视法治、法治松弛，什么时候就国乱民怨。要实现经济发展、政治清明、文化昌盛、社会公正、生态良好，必须更好发挥法治的引领和规范作用。</w:t>
      </w:r>
    </w:p>
    <w:p w:rsidR="00AA709C" w:rsidRPr="00C87869" w:rsidRDefault="00AA709C" w:rsidP="00C87869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C87869">
        <w:rPr>
          <w:rFonts w:ascii="Times New Roman" w:hAnsi="Times New Roman" w:cs="Times New Roman"/>
          <w:sz w:val="24"/>
        </w:rPr>
        <w:t>全面推进依法治国，是全面建成小康社会和全面深化改革开放的重要保障。今日中国，改革发展稳定任务之重，矛盾风险挑战之多，可说前所未有。快速发展期，面对多元利益诉求如何定</w:t>
      </w:r>
      <w:proofErr w:type="gramStart"/>
      <w:r w:rsidRPr="00C87869">
        <w:rPr>
          <w:rFonts w:ascii="Times New Roman" w:hAnsi="Times New Roman" w:cs="Times New Roman"/>
          <w:sz w:val="24"/>
        </w:rPr>
        <w:t>纷</w:t>
      </w:r>
      <w:proofErr w:type="gramEnd"/>
      <w:r w:rsidRPr="00C87869">
        <w:rPr>
          <w:rFonts w:ascii="Times New Roman" w:hAnsi="Times New Roman" w:cs="Times New Roman"/>
          <w:sz w:val="24"/>
        </w:rPr>
        <w:t>止争，促进公平正义？改革深水区，面对多样实践探索如何划定边界，掌握改革航向？社会转型期，面对</w:t>
      </w:r>
      <w:proofErr w:type="gramStart"/>
      <w:r w:rsidRPr="00C87869">
        <w:rPr>
          <w:rFonts w:ascii="Times New Roman" w:hAnsi="Times New Roman" w:cs="Times New Roman"/>
          <w:sz w:val="24"/>
        </w:rPr>
        <w:t>多变思想</w:t>
      </w:r>
      <w:proofErr w:type="gramEnd"/>
      <w:r w:rsidRPr="00C87869">
        <w:rPr>
          <w:rFonts w:ascii="Times New Roman" w:hAnsi="Times New Roman" w:cs="Times New Roman"/>
          <w:sz w:val="24"/>
        </w:rPr>
        <w:t>观念如何调</w:t>
      </w:r>
      <w:r w:rsidRPr="00C87869">
        <w:rPr>
          <w:rFonts w:ascii="Times New Roman" w:hAnsi="Times New Roman" w:cs="Times New Roman"/>
          <w:sz w:val="24"/>
        </w:rPr>
        <w:lastRenderedPageBreak/>
        <w:t>和鼎</w:t>
      </w:r>
      <w:proofErr w:type="gramStart"/>
      <w:r w:rsidRPr="00C87869">
        <w:rPr>
          <w:rFonts w:ascii="Times New Roman" w:hAnsi="Times New Roman" w:cs="Times New Roman"/>
          <w:sz w:val="24"/>
        </w:rPr>
        <w:t>鼐</w:t>
      </w:r>
      <w:proofErr w:type="gramEnd"/>
      <w:r w:rsidRPr="00C87869">
        <w:rPr>
          <w:rFonts w:ascii="Times New Roman" w:hAnsi="Times New Roman" w:cs="Times New Roman"/>
          <w:sz w:val="24"/>
        </w:rPr>
        <w:t>，凝聚广泛共识？越是在关键时刻，越需要发挥法治的作用，让我国社会在深刻变革中既生机勃勃又井然有序。</w:t>
      </w:r>
    </w:p>
    <w:p w:rsidR="00C87869" w:rsidRPr="00C87869" w:rsidRDefault="00AA709C" w:rsidP="00C87869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C87869">
        <w:rPr>
          <w:rFonts w:ascii="Times New Roman" w:hAnsi="Times New Roman" w:cs="Times New Roman"/>
          <w:sz w:val="24"/>
        </w:rPr>
        <w:t>全面推进依法治国，是着眼于实现中华民族伟大复兴中国梦、实现党和国家长治久安的长远考虑。治理一个国家、一个社会，关键是要立规矩、讲规矩、守规矩。法律是治国理</w:t>
      </w:r>
      <w:proofErr w:type="gramStart"/>
      <w:r w:rsidRPr="00C87869">
        <w:rPr>
          <w:rFonts w:ascii="Times New Roman" w:hAnsi="Times New Roman" w:cs="Times New Roman"/>
          <w:sz w:val="24"/>
        </w:rPr>
        <w:t>政最大</w:t>
      </w:r>
      <w:proofErr w:type="gramEnd"/>
      <w:r w:rsidRPr="00C87869">
        <w:rPr>
          <w:rFonts w:ascii="Times New Roman" w:hAnsi="Times New Roman" w:cs="Times New Roman"/>
          <w:sz w:val="24"/>
        </w:rPr>
        <w:t>的规矩。要跳出</w:t>
      </w:r>
      <w:r w:rsidRPr="00C87869">
        <w:rPr>
          <w:rFonts w:ascii="Times New Roman" w:hAnsi="Times New Roman" w:cs="Times New Roman"/>
          <w:sz w:val="24"/>
        </w:rPr>
        <w:t>“</w:t>
      </w:r>
      <w:r w:rsidRPr="00C87869">
        <w:rPr>
          <w:rFonts w:ascii="Times New Roman" w:hAnsi="Times New Roman" w:cs="Times New Roman"/>
          <w:sz w:val="24"/>
        </w:rPr>
        <w:t>历史周期律</w:t>
      </w:r>
      <w:r w:rsidRPr="00C87869">
        <w:rPr>
          <w:rFonts w:ascii="Times New Roman" w:hAnsi="Times New Roman" w:cs="Times New Roman"/>
          <w:sz w:val="24"/>
        </w:rPr>
        <w:t>”</w:t>
      </w:r>
      <w:r w:rsidRPr="00C87869">
        <w:rPr>
          <w:rFonts w:ascii="Times New Roman" w:hAnsi="Times New Roman" w:cs="Times New Roman"/>
          <w:sz w:val="24"/>
        </w:rPr>
        <w:t>、实现长期执政，要走好</w:t>
      </w:r>
      <w:r w:rsidRPr="00C87869">
        <w:rPr>
          <w:rFonts w:ascii="Times New Roman" w:hAnsi="Times New Roman" w:cs="Times New Roman"/>
          <w:sz w:val="24"/>
        </w:rPr>
        <w:t>“</w:t>
      </w:r>
      <w:r w:rsidRPr="00C87869">
        <w:rPr>
          <w:rFonts w:ascii="Times New Roman" w:hAnsi="Times New Roman" w:cs="Times New Roman"/>
          <w:sz w:val="24"/>
        </w:rPr>
        <w:t>中国道路</w:t>
      </w:r>
      <w:r w:rsidRPr="00C87869">
        <w:rPr>
          <w:rFonts w:ascii="Times New Roman" w:hAnsi="Times New Roman" w:cs="Times New Roman"/>
          <w:sz w:val="24"/>
        </w:rPr>
        <w:t>”</w:t>
      </w:r>
      <w:r w:rsidRPr="00C87869">
        <w:rPr>
          <w:rFonts w:ascii="Times New Roman" w:hAnsi="Times New Roman" w:cs="Times New Roman"/>
          <w:sz w:val="24"/>
        </w:rPr>
        <w:t>、实现党和国家长治久安，必须以法治提供根本性、全局性、长期性的制度保障。要准确把握全会精神，深入贯彻全会决定，就需要把法治的作用和地位，放在这样的高度来理解。</w:t>
      </w:r>
    </w:p>
    <w:p w:rsidR="0099307C" w:rsidRPr="00C87869" w:rsidRDefault="00AA709C" w:rsidP="00C87869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C87869">
        <w:rPr>
          <w:rFonts w:ascii="Times New Roman" w:hAnsi="Times New Roman" w:cs="Times New Roman"/>
          <w:sz w:val="24"/>
        </w:rPr>
        <w:t>这次全会提出了</w:t>
      </w:r>
      <w:r w:rsidRPr="00C87869">
        <w:rPr>
          <w:rFonts w:ascii="Times New Roman" w:hAnsi="Times New Roman" w:cs="Times New Roman"/>
          <w:sz w:val="24"/>
        </w:rPr>
        <w:t>180</w:t>
      </w:r>
      <w:r w:rsidRPr="00C87869">
        <w:rPr>
          <w:rFonts w:ascii="Times New Roman" w:hAnsi="Times New Roman" w:cs="Times New Roman"/>
          <w:sz w:val="24"/>
        </w:rPr>
        <w:t>多项重要改革举措，涵盖了依法治国各个方面。建设中国特色社会主义法治体系、建设社会主义法治国家的任务，历史性地摆在了我们面前，法治中国的宏图正在徐徐展开。只有以只争朝夕的精神和善作善成的作风，落实好全会的重要精神和全面部署，才能沿着法治道路、建设法治中国，走向中华民族的伟大复兴。</w:t>
      </w:r>
    </w:p>
    <w:p w:rsidR="00C87869" w:rsidRPr="00C87869" w:rsidRDefault="00C87869" w:rsidP="00C87869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C87869">
        <w:rPr>
          <w:rFonts w:ascii="Times New Roman" w:hAnsi="Times New Roman" w:cs="Times New Roman"/>
          <w:sz w:val="24"/>
        </w:rPr>
        <w:t>（《人民日报》</w:t>
      </w:r>
      <w:r w:rsidRPr="00C87869">
        <w:rPr>
          <w:rFonts w:ascii="Times New Roman" w:hAnsi="Times New Roman" w:cs="Times New Roman"/>
          <w:sz w:val="24"/>
        </w:rPr>
        <w:t>2014</w:t>
      </w:r>
      <w:r w:rsidRPr="00C87869">
        <w:rPr>
          <w:rFonts w:ascii="Times New Roman" w:hAnsi="Times New Roman" w:cs="Times New Roman"/>
          <w:sz w:val="24"/>
        </w:rPr>
        <w:t>年</w:t>
      </w:r>
      <w:r w:rsidRPr="00C87869">
        <w:rPr>
          <w:rFonts w:ascii="Times New Roman" w:hAnsi="Times New Roman" w:cs="Times New Roman"/>
          <w:sz w:val="24"/>
        </w:rPr>
        <w:t>10</w:t>
      </w:r>
      <w:r w:rsidRPr="00C87869">
        <w:rPr>
          <w:rFonts w:ascii="Times New Roman" w:hAnsi="Times New Roman" w:cs="Times New Roman"/>
          <w:sz w:val="24"/>
        </w:rPr>
        <w:t>月</w:t>
      </w:r>
      <w:r w:rsidRPr="00C87869">
        <w:rPr>
          <w:rFonts w:ascii="Times New Roman" w:hAnsi="Times New Roman" w:cs="Times New Roman"/>
          <w:sz w:val="24"/>
        </w:rPr>
        <w:t>25</w:t>
      </w:r>
      <w:r w:rsidRPr="00C87869">
        <w:rPr>
          <w:rFonts w:ascii="Times New Roman" w:hAnsi="Times New Roman" w:cs="Times New Roman"/>
          <w:sz w:val="24"/>
        </w:rPr>
        <w:t>日</w:t>
      </w:r>
      <w:r w:rsidRPr="00C87869">
        <w:rPr>
          <w:rFonts w:ascii="Times New Roman" w:hAnsi="Times New Roman" w:cs="Times New Roman"/>
          <w:sz w:val="24"/>
        </w:rPr>
        <w:t xml:space="preserve"> </w:t>
      </w:r>
      <w:r w:rsidRPr="00C87869">
        <w:rPr>
          <w:rFonts w:ascii="Times New Roman" w:hAnsi="Times New Roman" w:cs="Times New Roman"/>
          <w:sz w:val="24"/>
        </w:rPr>
        <w:t>第一版）</w:t>
      </w:r>
    </w:p>
    <w:p w:rsidR="00C87869" w:rsidRPr="00C87869" w:rsidRDefault="00C87869" w:rsidP="00C87869">
      <w:pPr>
        <w:ind w:firstLine="420"/>
      </w:pPr>
    </w:p>
    <w:sectPr w:rsidR="00C87869" w:rsidRPr="00C878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09C"/>
    <w:rsid w:val="002B5211"/>
    <w:rsid w:val="00886378"/>
    <w:rsid w:val="0099307C"/>
    <w:rsid w:val="00AA709C"/>
    <w:rsid w:val="00C8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</Words>
  <Characters>1090</Characters>
  <Application>Microsoft Office Word</Application>
  <DocSecurity>0</DocSecurity>
  <Lines>9</Lines>
  <Paragraphs>2</Paragraphs>
  <ScaleCrop>false</ScaleCrop>
  <Company>MS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AFI</dc:creator>
  <cp:lastModifiedBy>AFI</cp:lastModifiedBy>
  <cp:revision>3</cp:revision>
  <dcterms:created xsi:type="dcterms:W3CDTF">2014-10-27T05:05:00Z</dcterms:created>
  <dcterms:modified xsi:type="dcterms:W3CDTF">2014-10-31T00:17:00Z</dcterms:modified>
</cp:coreProperties>
</file>